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4C" w:rsidRPr="00BD014C" w:rsidRDefault="00BD014C" w:rsidP="00BD014C">
      <w:pPr>
        <w:spacing w:line="360" w:lineRule="auto"/>
        <w:jc w:val="center"/>
        <w:rPr>
          <w:rFonts w:asciiTheme="minorEastAsia" w:eastAsiaTheme="minorEastAsia" w:hAnsiTheme="minorEastAsia"/>
          <w:b/>
          <w:sz w:val="32"/>
          <w:szCs w:val="30"/>
        </w:rPr>
      </w:pPr>
      <w:r w:rsidRPr="00BD014C">
        <w:rPr>
          <w:rFonts w:asciiTheme="minorEastAsia" w:eastAsiaTheme="minorEastAsia" w:hAnsiTheme="minorEastAsia" w:hint="eastAsia"/>
          <w:b/>
          <w:sz w:val="32"/>
          <w:szCs w:val="30"/>
        </w:rPr>
        <w:t>广东省让爱回家公益促进会</w:t>
      </w:r>
    </w:p>
    <w:p w:rsidR="00BD014C" w:rsidRPr="00BD014C" w:rsidRDefault="00BD014C" w:rsidP="00BD014C">
      <w:pPr>
        <w:spacing w:line="360" w:lineRule="auto"/>
        <w:jc w:val="center"/>
        <w:rPr>
          <w:rFonts w:asciiTheme="minorEastAsia" w:eastAsiaTheme="minorEastAsia" w:hAnsiTheme="minorEastAsia"/>
          <w:b/>
          <w:sz w:val="32"/>
          <w:szCs w:val="30"/>
        </w:rPr>
      </w:pPr>
      <w:r w:rsidRPr="00BD014C">
        <w:rPr>
          <w:rFonts w:asciiTheme="minorEastAsia" w:eastAsiaTheme="minorEastAsia" w:hAnsiTheme="minorEastAsia" w:hint="eastAsia"/>
          <w:b/>
          <w:sz w:val="32"/>
          <w:szCs w:val="30"/>
        </w:rPr>
        <w:t>第一届</w:t>
      </w:r>
      <w:r w:rsidR="00384ECE">
        <w:rPr>
          <w:rFonts w:asciiTheme="minorEastAsia" w:eastAsiaTheme="minorEastAsia" w:hAnsiTheme="minorEastAsia" w:hint="eastAsia"/>
          <w:b/>
          <w:sz w:val="32"/>
          <w:szCs w:val="32"/>
        </w:rPr>
        <w:t>工作</w:t>
      </w:r>
      <w:r w:rsidRPr="00BD014C">
        <w:rPr>
          <w:rFonts w:asciiTheme="minorEastAsia" w:eastAsiaTheme="minorEastAsia" w:hAnsiTheme="minorEastAsia" w:hint="eastAsia"/>
          <w:b/>
          <w:sz w:val="32"/>
          <w:szCs w:val="32"/>
        </w:rPr>
        <w:t>报告</w:t>
      </w:r>
    </w:p>
    <w:p w:rsidR="00BD014C" w:rsidRPr="00BD014C" w:rsidRDefault="00BD014C" w:rsidP="00BD014C">
      <w:pPr>
        <w:spacing w:line="360" w:lineRule="auto"/>
        <w:jc w:val="center"/>
        <w:rPr>
          <w:rFonts w:asciiTheme="minorEastAsia" w:eastAsiaTheme="minorEastAsia" w:hAnsiTheme="minorEastAsia"/>
          <w:sz w:val="32"/>
          <w:szCs w:val="30"/>
        </w:rPr>
      </w:pP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尊敬的领导、各位爱心企业家、爱心人士、各位会员、志愿者朋友们、大家好！ 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我受理事会的委托，现在向广东省让爱回家公益促进会会员大会作第一届工作总结报告。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四年来，我会在广东省民政厅、广东省财政厅、广东省社会组织管理局的关怀和指导下，在有关部门的配合和支持下，向关心和照顾“让爱回家”的各位领导、各位爱心企业家、爱心人士对表示衷心的感谢！对支持“让爱回家”的各位会员、志愿者和义工们表示崇高的敬意！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经过大家的共同努力，我会在开展和组织公益慈善活动等方面，做了大量的工作，取得了一定的成绩。也发起了多个公益明星项目如：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1.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“衣＋衣＝爱”——捐衣送暖，减少资源浪费；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2.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“白云解锁”——社会和谐，协助精神病患者康复，融入社会；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3.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“恩慈助学”——捐资助学，关注农村山区孩子教育和成长；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4. “手牵手助学”——捐赠图书馆和捐资助学，关注农村山区孩子教育和成长；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5.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“日行一善”——敬老扶残，关爱特殊家庭；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6.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“书送梦想”——知识传播，为贫困山区孩子送去一份希望和关爱；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7.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 xml:space="preserve">“燃点希望”——技能提升，提高残障人士动手能力，创造自身价值； 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8.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“光彩明天”——关爱儿童，预防和治疗孩子眼部疾病；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9.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“无霾中国”——环境保护，关爱孩子健康成长；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10.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ab/>
        <w:t>“长者有口福”——帮助长者解决牙齿老化进食艰难问题；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>11.“心满意粥”——社区维系，为社区长者奉粥，让爱传递；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/>
          <w:sz w:val="28"/>
          <w:szCs w:val="28"/>
        </w:rPr>
        <w:lastRenderedPageBreak/>
        <w:t>1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>2</w:t>
      </w:r>
      <w:r w:rsidRPr="00BD014C">
        <w:rPr>
          <w:rFonts w:asciiTheme="minorEastAsia" w:eastAsiaTheme="minorEastAsia" w:hAnsiTheme="minorEastAsia"/>
          <w:sz w:val="28"/>
          <w:szCs w:val="28"/>
        </w:rPr>
        <w:t>.“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>让爱延续”——生命延续，协助不孕不育患者，完家庭孕育梦；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 w:cs="MS Mincho"/>
          <w:sz w:val="28"/>
          <w:szCs w:val="28"/>
        </w:rPr>
      </w:pPr>
      <w:r w:rsidRPr="00BD014C">
        <w:rPr>
          <w:rFonts w:asciiTheme="minorEastAsia" w:eastAsiaTheme="minorEastAsia" w:hAnsiTheme="minorEastAsia"/>
          <w:sz w:val="28"/>
          <w:szCs w:val="28"/>
        </w:rPr>
        <w:t>1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BD014C">
        <w:rPr>
          <w:rFonts w:asciiTheme="minorEastAsia" w:eastAsiaTheme="minorEastAsia" w:hAnsiTheme="minorEastAsia"/>
          <w:sz w:val="28"/>
          <w:szCs w:val="28"/>
        </w:rPr>
        <w:t>.“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>大爱有声”——关怀外来工，帮助低收入外来工作者返乡过年一家团聚；</w:t>
      </w:r>
      <w:r w:rsidRPr="00BD014C">
        <w:rPr>
          <w:rFonts w:asciiTheme="minorEastAsia" w:eastAsia="MS Mincho" w:hAnsiTheme="minorEastAsia" w:cs="MS Mincho" w:hint="eastAsia"/>
          <w:sz w:val="28"/>
          <w:szCs w:val="28"/>
        </w:rPr>
        <w:t> 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/>
          <w:sz w:val="28"/>
          <w:szCs w:val="28"/>
        </w:rPr>
        <w:t>1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>4</w:t>
      </w:r>
      <w:r w:rsidRPr="00BD014C">
        <w:rPr>
          <w:rFonts w:asciiTheme="minorEastAsia" w:eastAsiaTheme="minorEastAsia" w:hAnsiTheme="minorEastAsia"/>
          <w:sz w:val="28"/>
          <w:szCs w:val="28"/>
        </w:rPr>
        <w:t>.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“关爱街友”——关怀流浪露宿者；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我会地方性志愿服务队伍的发展比较早，在多个相对成熟地区成立了志愿服务队。属下“王老吉”、“小候鸟”，“唯和”、“依旧”、 “恩慈”、“圣蜜”、“手牵手”、“白云解锁”、“好运”、“关爱街友”共10支志愿者服务队，涉及助残、扶幼、助学、帮扶等多方面，管理骨干志愿者近30位，志愿者近千人。我们开展了“衣加衣等于爱”，“白云解锁”、“恩慈助学”、“日行一善”、“书送梦想”、“燃点希望”、“光彩明天”、“无霾中国”、“长者有口福”、“心满意粥”、</w:t>
      </w:r>
      <w:r w:rsidRPr="00BD014C">
        <w:rPr>
          <w:rFonts w:asciiTheme="minorEastAsia" w:eastAsiaTheme="minorEastAsia" w:hAnsiTheme="minorEastAsia"/>
          <w:sz w:val="28"/>
          <w:szCs w:val="28"/>
        </w:rPr>
        <w:t>“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>让爱延续”、</w:t>
      </w:r>
      <w:r w:rsidRPr="00BD014C">
        <w:rPr>
          <w:rFonts w:asciiTheme="minorEastAsia" w:eastAsiaTheme="minorEastAsia" w:hAnsiTheme="minorEastAsia"/>
          <w:sz w:val="28"/>
          <w:szCs w:val="28"/>
        </w:rPr>
        <w:t>“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t>大爱有声”、“关爱街友</w:t>
      </w:r>
      <w:bookmarkStart w:id="0" w:name="_GoBack"/>
      <w:bookmarkEnd w:id="0"/>
      <w:r w:rsidRPr="00BD014C">
        <w:rPr>
          <w:rFonts w:asciiTheme="minorEastAsia" w:eastAsiaTheme="minorEastAsia" w:hAnsiTheme="minorEastAsia" w:hint="eastAsia"/>
          <w:sz w:val="28"/>
          <w:szCs w:val="28"/>
        </w:rPr>
        <w:t>”等公益项目。长期服务在广东省、广州市以及周边地区，获得社会各界的一致好评，中央电视台，广东电视台，广州日报，中华网，腾讯网、各网络媒体等上100家媒体进行过报道。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同时我们还通过资源整合帮助到更多弱势群体，先后与赵广军生命热线，尚炳辉好人工作室，保利花园服务队等多个队伍有深度的合作。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在此，我们再一次向各位公益达人、志愿者们表示最崇高的敬意和衷心的感谢！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过去四年，硕果累累，我会参加了大小公益活动400多场次，作为主办方超过200场次，参与大型活动有全国舞蹈大赛、听见花开、南湖大舞台等，小型活动有家庭探访、慰问孤寡老人、慰问精神病患者、慰问不孕不育症患者等等，好多好多感人的故事。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过去四年，送出的物品超过价值400万元人民币，其中：“无霾中国 让爱回家”的项目就送出价值100万元人民币的空气净化器给相关学校，帮助他们改善空气质量。</w:t>
      </w:r>
    </w:p>
    <w:p w:rsidR="00BD014C" w:rsidRPr="00BD014C" w:rsidRDefault="00BD014C" w:rsidP="00BD014C">
      <w:pPr>
        <w:tabs>
          <w:tab w:val="left" w:pos="1134"/>
        </w:tabs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过去四年，是我会快速发展的阶段，我会在社会各界爱心人士的大力支持下取得了有目共睹的成绩，也为社会做出了应有的奉献。建立文化创新研发基地一个；成立传统文化传播基地一个；我会在助学方面对山区贫困和落后地区资助金额超过100万元人民币，其中：奖学金发放超过60万元人民币，资助图书馆建设和对贫困生资助月40万元人民币。志愿者服务</w:t>
      </w:r>
      <w:r w:rsidRPr="00BD014C">
        <w:rPr>
          <w:rFonts w:asciiTheme="minorEastAsia" w:eastAsiaTheme="minorEastAsia" w:hAnsiTheme="minorEastAsia" w:hint="eastAsia"/>
          <w:sz w:val="28"/>
          <w:szCs w:val="28"/>
        </w:rPr>
        <w:lastRenderedPageBreak/>
        <w:t>超过30000小时，号召社会参与公益活动20000人次以上；带动了一批企业参与了公益事业，并把慈善活动带到了企业、社区、高校和中小学......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“因为爱”、我们全力以赴让失散十多年的母子得以重逢。“因为爱”、我们竭尽全力为患者提供了免费治疗，我们援助了83位精神疾病的患者的公益行动，对6个家庭经济特别困难的患者进行了免费援助治疗。现在，我们很高兴告诉大家，这些患者已经或即将康复出院了。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深入学习习近平新时代中国特色社会主义思想,加强党的政治建设，坚持和加强党的全面领导，有效地发挥党员在社会组织的带头作用，全面深入贯彻落实好中共中央办公厅《关于加强社会组织党的建设工作的意见（试行）》，认真贯彻《中国共产党支部工作条例（试行）》。我会于2019年1月成立中国共产党广东省让爱回家公益促进会支部，积极探索社会组织内部建设，加强党建工作，发挥党员先锋带头作用。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过去四年取得了有目共睹的成绩，有赖于在第一届理事会的正确领导，自始至终抓住重点项目，办实事、求实效，高效推进、快速发展。最后，非常感谢各位领导、各位来宾、各位会员和志愿者们的聆听，欢迎大家提出宝贵建议，共同呵护“让爱回家”谢谢大家！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</w:p>
    <w:p w:rsidR="00BD014C" w:rsidRPr="00BD014C" w:rsidRDefault="00BD014C" w:rsidP="00BD014C">
      <w:pPr>
        <w:spacing w:line="360" w:lineRule="auto"/>
        <w:ind w:leftChars="-200" w:left="-440" w:rightChars="-200" w:right="-440"/>
        <w:jc w:val="center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                          广东省让爱回家公益促进会</w:t>
      </w:r>
    </w:p>
    <w:p w:rsidR="00BD014C" w:rsidRPr="00BD014C" w:rsidRDefault="00BD014C" w:rsidP="00BD014C">
      <w:pPr>
        <w:ind w:leftChars="-200" w:left="-440" w:rightChars="-200" w:right="-440"/>
        <w:rPr>
          <w:rFonts w:asciiTheme="minorEastAsia" w:eastAsiaTheme="minorEastAsia" w:hAnsiTheme="minorEastAsia"/>
          <w:sz w:val="28"/>
          <w:szCs w:val="28"/>
        </w:rPr>
      </w:pPr>
      <w:r w:rsidRPr="00BD014C">
        <w:rPr>
          <w:rFonts w:asciiTheme="minorEastAsia" w:eastAsiaTheme="minorEastAsia" w:hAnsiTheme="minorEastAsia" w:hint="eastAsia"/>
          <w:sz w:val="28"/>
          <w:szCs w:val="28"/>
        </w:rPr>
        <w:t xml:space="preserve">                                        2019年7月13日</w:t>
      </w:r>
    </w:p>
    <w:p w:rsidR="00BD014C" w:rsidRPr="004B199D" w:rsidRDefault="00BD014C" w:rsidP="00BD014C">
      <w:pPr>
        <w:ind w:leftChars="-200" w:left="-440" w:rightChars="-200" w:right="-440"/>
        <w:rPr>
          <w:rFonts w:asciiTheme="minorEastAsia" w:hAnsiTheme="minorEastAsia"/>
          <w:sz w:val="28"/>
          <w:szCs w:val="28"/>
        </w:rPr>
      </w:pPr>
    </w:p>
    <w:p w:rsidR="00CB604D" w:rsidRPr="00EC18C3" w:rsidRDefault="00CB604D" w:rsidP="00BD014C">
      <w:pPr>
        <w:tabs>
          <w:tab w:val="left" w:pos="1678"/>
        </w:tabs>
        <w:spacing w:line="520" w:lineRule="exact"/>
        <w:ind w:leftChars="-200" w:left="-440" w:rightChars="-200" w:right="-440"/>
        <w:rPr>
          <w:rFonts w:asciiTheme="minorEastAsia" w:eastAsiaTheme="minorEastAsia" w:hAnsiTheme="minorEastAsia" w:cs="华文宋体"/>
          <w:sz w:val="28"/>
          <w:szCs w:val="28"/>
        </w:rPr>
      </w:pPr>
    </w:p>
    <w:sectPr w:rsidR="00CB604D" w:rsidRPr="00EC18C3" w:rsidSect="00CB6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077" w:right="1797" w:bottom="1077" w:left="1797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B89" w:rsidRDefault="00C25B89" w:rsidP="00CB604D">
      <w:pPr>
        <w:spacing w:after="0"/>
      </w:pPr>
      <w:r>
        <w:separator/>
      </w:r>
    </w:p>
  </w:endnote>
  <w:endnote w:type="continuationSeparator" w:id="0">
    <w:p w:rsidR="00C25B89" w:rsidRDefault="00C25B89" w:rsidP="00CB604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D" w:rsidRDefault="00005E4F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27A7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604D" w:rsidRDefault="00CB604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D" w:rsidRDefault="00005E4F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27A7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84ECE">
      <w:rPr>
        <w:rStyle w:val="a9"/>
        <w:noProof/>
      </w:rPr>
      <w:t>2</w:t>
    </w:r>
    <w:r>
      <w:rPr>
        <w:rStyle w:val="a9"/>
      </w:rPr>
      <w:fldChar w:fldCharType="end"/>
    </w:r>
  </w:p>
  <w:p w:rsidR="00CB604D" w:rsidRDefault="00CB604D">
    <w:pPr>
      <w:pStyle w:val="a5"/>
      <w:ind w:right="360"/>
      <w:jc w:val="center"/>
    </w:pPr>
  </w:p>
  <w:p w:rsidR="00CB604D" w:rsidRDefault="00CB60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B89" w:rsidRDefault="00C25B89" w:rsidP="00CB604D">
      <w:pPr>
        <w:spacing w:after="0"/>
      </w:pPr>
      <w:r>
        <w:separator/>
      </w:r>
    </w:p>
  </w:footnote>
  <w:footnote w:type="continuationSeparator" w:id="0">
    <w:p w:rsidR="00C25B89" w:rsidRDefault="00C25B89" w:rsidP="00CB604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D" w:rsidRDefault="00CB604D">
    <w:pPr>
      <w:pStyle w:val="a6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D" w:rsidRDefault="00005E4F">
    <w:pPr>
      <w:ind w:rightChars="200" w:right="440"/>
      <w:jc w:val="distribute"/>
      <w:rPr>
        <w:rFonts w:ascii="华文中宋" w:eastAsia="华文中宋" w:hAnsi="华文中宋"/>
        <w:b/>
        <w:color w:val="FF0000"/>
        <w:sz w:val="66"/>
        <w:szCs w:val="66"/>
      </w:rPr>
    </w:pPr>
    <w:r w:rsidRPr="00005E4F">
      <w:pict>
        <v:line id="_x0000_s4098" style="position:absolute;left:0;text-align:left;z-index:251658240" from="-33pt,58.3pt" to="453pt,58.3pt" o:gfxdata="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N+LG4vUAAAACwEAAA8AAAAAAAAAAQAgAAAAIgAA&#10;AGRycy9kb3ducmV2LnhtbFBLAQIUABQAAAAIAIdO4kAV5+Sk0wEAAJQDAAAOAAAAAAAAAAEAIAAA&#10;ACMBAABkcnMvZTJvRG9jLnhtbFBLBQYAAAAABgAGAFkBAABoBQAAAAAA&#10;" strokecolor="red" strokeweight="4.5pt">
          <v:stroke linestyle="thickThin"/>
        </v:line>
      </w:pict>
    </w:r>
    <w:r w:rsidR="00E27A7F">
      <w:rPr>
        <w:rFonts w:ascii="华文中宋" w:eastAsia="华文中宋" w:hAnsi="华文中宋" w:hint="eastAsia"/>
        <w:b/>
        <w:color w:val="FF0000"/>
        <w:sz w:val="56"/>
        <w:szCs w:val="56"/>
      </w:rPr>
      <w:t>广东省让爱回家公益促进会</w:t>
    </w:r>
  </w:p>
  <w:p w:rsidR="00CB604D" w:rsidRDefault="00CB604D">
    <w:pPr>
      <w:pStyle w:val="a6"/>
      <w:pBdr>
        <w:bottom w:val="none" w:sz="0" w:space="0" w:color="auto"/>
      </w:pBdr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D" w:rsidRDefault="00005E4F">
    <w:pPr>
      <w:ind w:rightChars="200" w:right="440"/>
      <w:jc w:val="distribute"/>
      <w:rPr>
        <w:rFonts w:ascii="华文中宋" w:eastAsia="华文中宋" w:hAnsi="华文中宋"/>
        <w:b/>
        <w:color w:val="FF0000"/>
        <w:sz w:val="66"/>
        <w:szCs w:val="66"/>
      </w:rPr>
    </w:pPr>
    <w:r w:rsidRPr="00005E4F">
      <w:pict>
        <v:line id="直线 2" o:spid="_x0000_s4097" style="position:absolute;left:0;text-align:left;z-index:251657216" from="-33pt,58.3pt" to="453pt,58.3pt" o:gfxdata="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N+LG4vUAAAACwEAAA8AAAAAAAAAAQAgAAAAIgAA&#10;AGRycy9kb3ducmV2LnhtbFBLAQIUABQAAAAIAIdO4kAV5+Sk0wEAAJQDAAAOAAAAAAAAAAEAIAAA&#10;ACMBAABkcnMvZTJvRG9jLnhtbFBLBQYAAAAABgAGAFkBAABoBQAAAAAA&#10;" strokecolor="red" strokeweight="4.5pt">
          <v:stroke linestyle="thickThin"/>
        </v:line>
      </w:pict>
    </w:r>
    <w:r w:rsidR="00E27A7F">
      <w:rPr>
        <w:rFonts w:ascii="华文中宋" w:eastAsia="华文中宋" w:hAnsi="华文中宋" w:hint="eastAsia"/>
        <w:b/>
        <w:color w:val="FF0000"/>
        <w:sz w:val="56"/>
        <w:szCs w:val="56"/>
      </w:rPr>
      <w:t>广东省让爱回家公益促进会</w:t>
    </w:r>
  </w:p>
  <w:p w:rsidR="00CB604D" w:rsidRPr="00297AA4" w:rsidRDefault="00CB604D">
    <w:pPr>
      <w:rPr>
        <w:sz w:val="44"/>
        <w:szCs w:val="4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720"/>
  <w:noPunctuationKerning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43010"/>
    <o:shapelayout v:ext="edit">
      <o:idmap v:ext="edit" data="3,4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CB604D"/>
    <w:rsid w:val="00005E4F"/>
    <w:rsid w:val="00016861"/>
    <w:rsid w:val="000216D3"/>
    <w:rsid w:val="000228A4"/>
    <w:rsid w:val="00030726"/>
    <w:rsid w:val="00036DBA"/>
    <w:rsid w:val="00051D45"/>
    <w:rsid w:val="00053137"/>
    <w:rsid w:val="00061C53"/>
    <w:rsid w:val="00066AD3"/>
    <w:rsid w:val="0008046E"/>
    <w:rsid w:val="000C6C30"/>
    <w:rsid w:val="00122595"/>
    <w:rsid w:val="001259B8"/>
    <w:rsid w:val="00146119"/>
    <w:rsid w:val="001927C8"/>
    <w:rsid w:val="001B48E5"/>
    <w:rsid w:val="001F0A20"/>
    <w:rsid w:val="001F1279"/>
    <w:rsid w:val="001F309A"/>
    <w:rsid w:val="001F47ED"/>
    <w:rsid w:val="0021010A"/>
    <w:rsid w:val="00224305"/>
    <w:rsid w:val="0022459D"/>
    <w:rsid w:val="0023313F"/>
    <w:rsid w:val="00245690"/>
    <w:rsid w:val="002463D5"/>
    <w:rsid w:val="00251F28"/>
    <w:rsid w:val="00262E0B"/>
    <w:rsid w:val="00297AA4"/>
    <w:rsid w:val="002C5E6D"/>
    <w:rsid w:val="002D4303"/>
    <w:rsid w:val="002E2721"/>
    <w:rsid w:val="002F0E74"/>
    <w:rsid w:val="00313209"/>
    <w:rsid w:val="0032425E"/>
    <w:rsid w:val="00327EA0"/>
    <w:rsid w:val="00337111"/>
    <w:rsid w:val="003374B7"/>
    <w:rsid w:val="00380F97"/>
    <w:rsid w:val="00381909"/>
    <w:rsid w:val="00384ECE"/>
    <w:rsid w:val="003A186E"/>
    <w:rsid w:val="003B73BE"/>
    <w:rsid w:val="003C6CF8"/>
    <w:rsid w:val="003F7F32"/>
    <w:rsid w:val="004017B6"/>
    <w:rsid w:val="00405EE9"/>
    <w:rsid w:val="00443256"/>
    <w:rsid w:val="004444DA"/>
    <w:rsid w:val="00446E12"/>
    <w:rsid w:val="004602DE"/>
    <w:rsid w:val="00474C59"/>
    <w:rsid w:val="004969C3"/>
    <w:rsid w:val="004D348D"/>
    <w:rsid w:val="004E6848"/>
    <w:rsid w:val="00524178"/>
    <w:rsid w:val="00526462"/>
    <w:rsid w:val="0055533E"/>
    <w:rsid w:val="0055666C"/>
    <w:rsid w:val="005723E4"/>
    <w:rsid w:val="00590678"/>
    <w:rsid w:val="005B7C54"/>
    <w:rsid w:val="005C1EA2"/>
    <w:rsid w:val="005C658D"/>
    <w:rsid w:val="005E7349"/>
    <w:rsid w:val="00600720"/>
    <w:rsid w:val="00634E69"/>
    <w:rsid w:val="00647999"/>
    <w:rsid w:val="00652585"/>
    <w:rsid w:val="006704B8"/>
    <w:rsid w:val="00671CD0"/>
    <w:rsid w:val="00671FE9"/>
    <w:rsid w:val="0069704A"/>
    <w:rsid w:val="006B3755"/>
    <w:rsid w:val="00720675"/>
    <w:rsid w:val="00725558"/>
    <w:rsid w:val="00734AE1"/>
    <w:rsid w:val="00753192"/>
    <w:rsid w:val="00771894"/>
    <w:rsid w:val="00783CE8"/>
    <w:rsid w:val="007A23EC"/>
    <w:rsid w:val="007A4F6E"/>
    <w:rsid w:val="007D443B"/>
    <w:rsid w:val="007D7E7C"/>
    <w:rsid w:val="007F75F2"/>
    <w:rsid w:val="00864592"/>
    <w:rsid w:val="008C508B"/>
    <w:rsid w:val="008C77F3"/>
    <w:rsid w:val="008E723D"/>
    <w:rsid w:val="008F589A"/>
    <w:rsid w:val="009161B7"/>
    <w:rsid w:val="00956E6E"/>
    <w:rsid w:val="00967EEE"/>
    <w:rsid w:val="00976C2F"/>
    <w:rsid w:val="00983A5B"/>
    <w:rsid w:val="009D0AD9"/>
    <w:rsid w:val="009D5C56"/>
    <w:rsid w:val="009D6774"/>
    <w:rsid w:val="009E4B67"/>
    <w:rsid w:val="009F6DB0"/>
    <w:rsid w:val="00A00F33"/>
    <w:rsid w:val="00A366EF"/>
    <w:rsid w:val="00A938E2"/>
    <w:rsid w:val="00B01B57"/>
    <w:rsid w:val="00B347AA"/>
    <w:rsid w:val="00B50F29"/>
    <w:rsid w:val="00B751C9"/>
    <w:rsid w:val="00BA332D"/>
    <w:rsid w:val="00BC1887"/>
    <w:rsid w:val="00BD014C"/>
    <w:rsid w:val="00BD5FDD"/>
    <w:rsid w:val="00C0489B"/>
    <w:rsid w:val="00C10F03"/>
    <w:rsid w:val="00C127E9"/>
    <w:rsid w:val="00C14A25"/>
    <w:rsid w:val="00C231B8"/>
    <w:rsid w:val="00C25B89"/>
    <w:rsid w:val="00C41BE2"/>
    <w:rsid w:val="00C53210"/>
    <w:rsid w:val="00C55DDF"/>
    <w:rsid w:val="00CB604D"/>
    <w:rsid w:val="00CC5E39"/>
    <w:rsid w:val="00D47E28"/>
    <w:rsid w:val="00DB1DE5"/>
    <w:rsid w:val="00DF6D95"/>
    <w:rsid w:val="00E04895"/>
    <w:rsid w:val="00E2227B"/>
    <w:rsid w:val="00E27A7F"/>
    <w:rsid w:val="00E35ABB"/>
    <w:rsid w:val="00E849DB"/>
    <w:rsid w:val="00EA59CD"/>
    <w:rsid w:val="00EC18C3"/>
    <w:rsid w:val="00EC42FE"/>
    <w:rsid w:val="00F12DE2"/>
    <w:rsid w:val="00F136F8"/>
    <w:rsid w:val="00F5403A"/>
    <w:rsid w:val="00F611D7"/>
    <w:rsid w:val="00F92824"/>
    <w:rsid w:val="00FD3B2E"/>
    <w:rsid w:val="00FF5EF8"/>
    <w:rsid w:val="15701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10"/>
    <o:shapelayout v:ext="edit">
      <o:idmap v:ext="edit" data="5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semiHidden="0" w:uiPriority="1" w:qFormat="1"/>
    <w:lsdException w:name="Subtitle" w:locked="1" w:semiHidden="0" w:uiPriority="0" w:unhideWhenUsed="0" w:qFormat="1"/>
    <w:lsdException w:name="Date" w:semiHidden="0" w:unhideWhenUsed="0" w:qFormat="1"/>
    <w:lsdException w:name="Hyperlink" w:semiHidden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semiHidden="0" w:qFormat="1"/>
    <w:lsdException w:name="Balloon Text" w:semiHidden="0" w:qFormat="1"/>
    <w:lsdException w:name="Table Grid" w:locked="1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4D"/>
    <w:pPr>
      <w:adjustRightInd w:val="0"/>
      <w:snapToGrid w:val="0"/>
      <w:spacing w:after="200"/>
    </w:pPr>
    <w:rPr>
      <w:rFonts w:ascii="Tahoma" w:eastAsia="微软雅黑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qFormat/>
    <w:rsid w:val="00CB604D"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sid w:val="00CB604D"/>
    <w:pPr>
      <w:spacing w:after="0"/>
    </w:pPr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CB604D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Char2"/>
    <w:uiPriority w:val="99"/>
    <w:qFormat/>
    <w:rsid w:val="00CB604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qFormat/>
    <w:rsid w:val="00CB604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table" w:styleId="a8">
    <w:name w:val="Table Grid"/>
    <w:basedOn w:val="a1"/>
    <w:qFormat/>
    <w:locked/>
    <w:rsid w:val="00CB604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qFormat/>
    <w:rsid w:val="00CB604D"/>
    <w:rPr>
      <w:rFonts w:cs="Times New Roman"/>
    </w:rPr>
  </w:style>
  <w:style w:type="character" w:styleId="aa">
    <w:name w:val="Hyperlink"/>
    <w:basedOn w:val="a0"/>
    <w:uiPriority w:val="99"/>
    <w:unhideWhenUsed/>
    <w:qFormat/>
    <w:rsid w:val="00CB604D"/>
    <w:rPr>
      <w:color w:val="0000FF" w:themeColor="hyperlink"/>
      <w:u w:val="single"/>
    </w:rPr>
  </w:style>
  <w:style w:type="character" w:customStyle="1" w:styleId="Char2">
    <w:name w:val="页眉 Char"/>
    <w:basedOn w:val="a0"/>
    <w:link w:val="a6"/>
    <w:uiPriority w:val="99"/>
    <w:qFormat/>
    <w:locked/>
    <w:rsid w:val="00CB604D"/>
    <w:rPr>
      <w:rFonts w:ascii="Tahoma" w:hAnsi="Tahoma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locked/>
    <w:rsid w:val="00CB604D"/>
    <w:rPr>
      <w:rFonts w:ascii="Tahoma" w:hAnsi="Tahoma" w:cs="Times New Roman"/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locked/>
    <w:rsid w:val="00CB604D"/>
    <w:rPr>
      <w:rFonts w:ascii="Tahoma" w:hAnsi="Tahoma" w:cs="Times New Roman"/>
      <w:kern w:val="0"/>
      <w:sz w:val="22"/>
    </w:rPr>
  </w:style>
  <w:style w:type="paragraph" w:customStyle="1" w:styleId="CharChar1CharCharCharCharCharCharCharCharCharCharCharCharCharChar">
    <w:name w:val="Char Char1 Char Char Char Char Char Char Char Char Char Char Char Char Char Char"/>
    <w:basedOn w:val="a"/>
    <w:uiPriority w:val="99"/>
    <w:qFormat/>
    <w:rsid w:val="00CB604D"/>
    <w:pPr>
      <w:adjustRightInd/>
      <w:snapToGrid/>
      <w:spacing w:after="160" w:line="240" w:lineRule="exact"/>
    </w:pPr>
    <w:rPr>
      <w:rFonts w:ascii="Times New Roman" w:eastAsia="宋体" w:hAnsi="Times New Roman"/>
      <w:kern w:val="2"/>
      <w:sz w:val="21"/>
      <w:szCs w:val="20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CB604D"/>
    <w:rPr>
      <w:rFonts w:ascii="Tahoma" w:hAnsi="Tahoma"/>
      <w:sz w:val="18"/>
      <w:szCs w:val="18"/>
    </w:rPr>
  </w:style>
  <w:style w:type="paragraph" w:customStyle="1" w:styleId="1">
    <w:name w:val="列出段落1"/>
    <w:basedOn w:val="a"/>
    <w:uiPriority w:val="99"/>
    <w:unhideWhenUsed/>
    <w:qFormat/>
    <w:rsid w:val="00CB604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319</Words>
  <Characters>1820</Characters>
  <Application>Microsoft Office Word</Application>
  <DocSecurity>0</DocSecurity>
  <Lines>15</Lines>
  <Paragraphs>4</Paragraphs>
  <ScaleCrop>false</ScaleCrop>
  <Company>微软中国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120</cp:revision>
  <cp:lastPrinted>2019-07-08T14:30:00Z</cp:lastPrinted>
  <dcterms:created xsi:type="dcterms:W3CDTF">2017-12-05T09:50:00Z</dcterms:created>
  <dcterms:modified xsi:type="dcterms:W3CDTF">2019-12-03T15:15:00Z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